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5C" w:rsidRDefault="0007515C" w:rsidP="0007515C">
      <w:r>
        <w:rPr>
          <w:b/>
        </w:rPr>
        <w:t>Опыт 1</w:t>
      </w:r>
      <w:r w:rsidRPr="006733DB">
        <w:rPr>
          <w:b/>
        </w:rPr>
        <w:t>(</w:t>
      </w:r>
      <w:r w:rsidRPr="006733DB">
        <w:rPr>
          <w:b/>
          <w:i/>
        </w:rPr>
        <w:t>П</w:t>
      </w:r>
      <w:r w:rsidRPr="006733DB">
        <w:rPr>
          <w:b/>
        </w:rPr>
        <w:t>).</w:t>
      </w:r>
      <w:r w:rsidRPr="006733DB">
        <w:t xml:space="preserve">  Выполните следующие опыты:</w:t>
      </w:r>
    </w:p>
    <w:p w:rsidR="0007515C" w:rsidRPr="006733DB" w:rsidRDefault="0007515C" w:rsidP="0007515C">
      <w:r w:rsidRPr="006733DB">
        <w:t>Вспомните правила техники безопасности, которые следует соблюдать при работе с кислотами и щелочами</w:t>
      </w:r>
      <w:r>
        <w:t xml:space="preserve"> – приложение Правила ТБ при работе с кислотами и щелочами</w:t>
      </w:r>
      <w:r w:rsidRPr="006733DB">
        <w:t xml:space="preserve">. </w:t>
      </w:r>
    </w:p>
    <w:p w:rsidR="0007515C" w:rsidRDefault="0007515C" w:rsidP="0007515C">
      <w:pPr>
        <w:numPr>
          <w:ilvl w:val="0"/>
          <w:numId w:val="1"/>
        </w:numPr>
      </w:pPr>
      <w:r>
        <w:t xml:space="preserve">Получение малорастворимого основания: для этого в пробирку с белым порошком оксида </w:t>
      </w:r>
      <w:r>
        <w:rPr>
          <w:lang w:val="en-US"/>
        </w:rPr>
        <w:t>Ca</w:t>
      </w:r>
      <w:r>
        <w:t xml:space="preserve"> добавьте 3-4 мл воды. </w:t>
      </w:r>
      <w:proofErr w:type="gramStart"/>
      <w:r>
        <w:t>Будьте аккуратнее реакция идет</w:t>
      </w:r>
      <w:proofErr w:type="gramEnd"/>
      <w:r>
        <w:t xml:space="preserve"> с выделением теплоты!!!! (пробирку закрепите в держателе)</w:t>
      </w:r>
    </w:p>
    <w:p w:rsidR="0007515C" w:rsidRDefault="0007515C" w:rsidP="0007515C">
      <w:pPr>
        <w:ind w:left="720"/>
      </w:pPr>
    </w:p>
    <w:p w:rsidR="0007515C" w:rsidRPr="0007515C" w:rsidRDefault="0007515C" w:rsidP="0007515C">
      <w:pPr>
        <w:ind w:left="720"/>
      </w:pPr>
      <w:proofErr w:type="spellStart"/>
      <w:r>
        <w:rPr>
          <w:lang w:val="en-US"/>
        </w:rPr>
        <w:t>CaO</w:t>
      </w:r>
      <w:proofErr w:type="spellEnd"/>
      <w:r w:rsidRPr="0007515C">
        <w:t xml:space="preserve"> + </w:t>
      </w:r>
      <w:r>
        <w:rPr>
          <w:lang w:val="en-US"/>
        </w:rPr>
        <w:t>H</w:t>
      </w:r>
      <w:r w:rsidRPr="0007515C">
        <w:rPr>
          <w:vertAlign w:val="subscript"/>
        </w:rPr>
        <w:t>2</w:t>
      </w:r>
      <w:r>
        <w:rPr>
          <w:lang w:val="en-US"/>
        </w:rPr>
        <w:t>O</w:t>
      </w:r>
      <w:r w:rsidRPr="0007515C">
        <w:t xml:space="preserve">= </w:t>
      </w:r>
      <w:proofErr w:type="gramStart"/>
      <w:r>
        <w:rPr>
          <w:lang w:val="en-US"/>
        </w:rPr>
        <w:t>Ca</w:t>
      </w:r>
      <w:r w:rsidRPr="0007515C">
        <w:t>(</w:t>
      </w:r>
      <w:proofErr w:type="gramEnd"/>
      <w:r>
        <w:rPr>
          <w:lang w:val="en-US"/>
        </w:rPr>
        <w:t>OH</w:t>
      </w:r>
      <w:r w:rsidRPr="0007515C">
        <w:t>)</w:t>
      </w:r>
      <w:r w:rsidRPr="0007515C">
        <w:rPr>
          <w:vertAlign w:val="subscript"/>
        </w:rPr>
        <w:t>2</w:t>
      </w:r>
    </w:p>
    <w:p w:rsidR="00BE034E" w:rsidRDefault="0007515C">
      <w:r>
        <w:t xml:space="preserve">В результате мы получаем малорастворимое основание </w:t>
      </w:r>
      <w:proofErr w:type="spellStart"/>
      <w:r>
        <w:t>гидроксид</w:t>
      </w:r>
      <w:proofErr w:type="spellEnd"/>
      <w:r>
        <w:t xml:space="preserve"> кальция.</w:t>
      </w:r>
    </w:p>
    <w:p w:rsidR="0007515C" w:rsidRDefault="0007515C"/>
    <w:p w:rsidR="0007515C" w:rsidRPr="006733DB" w:rsidRDefault="0007515C" w:rsidP="0007515C">
      <w:r>
        <w:rPr>
          <w:b/>
        </w:rPr>
        <w:t>Опыт 2</w:t>
      </w:r>
      <w:r w:rsidRPr="006733DB">
        <w:rPr>
          <w:b/>
        </w:rPr>
        <w:t xml:space="preserve"> (</w:t>
      </w:r>
      <w:r w:rsidRPr="006733DB">
        <w:rPr>
          <w:b/>
          <w:i/>
        </w:rPr>
        <w:t>П</w:t>
      </w:r>
      <w:r w:rsidRPr="006733DB">
        <w:rPr>
          <w:b/>
        </w:rPr>
        <w:t>).</w:t>
      </w:r>
      <w:r w:rsidRPr="006733DB">
        <w:t xml:space="preserve">  Выполните следующие опыты:</w:t>
      </w:r>
    </w:p>
    <w:p w:rsidR="0007515C" w:rsidRPr="007D2BD5" w:rsidRDefault="0007515C" w:rsidP="0007515C">
      <w:r w:rsidRPr="006733DB">
        <w:t xml:space="preserve">Вспомните правила техники безопасности, которые следует соблюдать при работе с кислотами и щелочами. </w:t>
      </w:r>
    </w:p>
    <w:p w:rsidR="0007515C" w:rsidRDefault="0007515C" w:rsidP="0007515C">
      <w:pPr>
        <w:pStyle w:val="a3"/>
        <w:numPr>
          <w:ilvl w:val="0"/>
          <w:numId w:val="2"/>
        </w:numPr>
      </w:pPr>
      <w:r>
        <w:t xml:space="preserve">Полученный в первом опыте раствор </w:t>
      </w:r>
      <w:proofErr w:type="spellStart"/>
      <w:r>
        <w:t>гидроксида</w:t>
      </w:r>
      <w:proofErr w:type="spellEnd"/>
      <w:r>
        <w:t xml:space="preserve"> кальция С</w:t>
      </w:r>
      <w:proofErr w:type="gramStart"/>
      <w:r>
        <w:rPr>
          <w:lang w:val="en-US"/>
        </w:rPr>
        <w:t>a</w:t>
      </w:r>
      <w:proofErr w:type="gramEnd"/>
      <w:r w:rsidRPr="0007515C">
        <w:t>(</w:t>
      </w:r>
      <w:r>
        <w:rPr>
          <w:lang w:val="en-US"/>
        </w:rPr>
        <w:t>OH</w:t>
      </w:r>
      <w:r w:rsidRPr="0007515C">
        <w:t>)</w:t>
      </w:r>
      <w:r w:rsidRPr="0007515C">
        <w:rPr>
          <w:vertAlign w:val="subscript"/>
        </w:rPr>
        <w:t>2</w:t>
      </w:r>
      <w:r w:rsidRPr="0007515C">
        <w:t xml:space="preserve"> </w:t>
      </w:r>
      <w:r>
        <w:t>разделите по трем пробиркам. Затем в первую пробирку прилить индикатор лакмус, во вторую метиловый оранжевый, в третью фенолфталеин – оценить изменение окраски в присутствии индикатора.  Используя круги из цветной бумаги заполнить таблицу в  приложении.</w:t>
      </w:r>
    </w:p>
    <w:p w:rsidR="0007515C" w:rsidRDefault="0007515C"/>
    <w:sectPr w:rsidR="0007515C" w:rsidSect="00BE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75DC"/>
    <w:multiLevelType w:val="hybridMultilevel"/>
    <w:tmpl w:val="70CC9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33B4F"/>
    <w:multiLevelType w:val="hybridMultilevel"/>
    <w:tmpl w:val="866E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15C"/>
    <w:rsid w:val="0007515C"/>
    <w:rsid w:val="00B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Company>Hewlett-Packard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2018-12-18T13:27:00Z</dcterms:created>
  <dcterms:modified xsi:type="dcterms:W3CDTF">2018-12-18T13:36:00Z</dcterms:modified>
</cp:coreProperties>
</file>